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6002F" w14:textId="77777777" w:rsidR="009363F5" w:rsidRDefault="009363F5" w:rsidP="009363F5">
      <w:pPr>
        <w:jc w:val="center"/>
        <w:rPr>
          <w:b/>
          <w:bCs/>
        </w:rPr>
      </w:pPr>
      <w:r>
        <w:rPr>
          <w:b/>
          <w:bCs/>
        </w:rPr>
        <w:t>ADVERTISEMENT FOR</w:t>
      </w:r>
    </w:p>
    <w:p w14:paraId="10D52C8D" w14:textId="77777777" w:rsidR="009363F5" w:rsidRDefault="009363F5" w:rsidP="009363F5">
      <w:pPr>
        <w:jc w:val="center"/>
        <w:rPr>
          <w:b/>
          <w:bCs/>
        </w:rPr>
      </w:pPr>
      <w:r>
        <w:rPr>
          <w:b/>
          <w:bCs/>
        </w:rPr>
        <w:t>REQUEST FOR BID</w:t>
      </w:r>
    </w:p>
    <w:p w14:paraId="11A8FE6C" w14:textId="272819A4" w:rsidR="009363F5" w:rsidRDefault="008F4F45" w:rsidP="009363F5">
      <w:pPr>
        <w:jc w:val="center"/>
        <w:rPr>
          <w:b/>
          <w:bCs/>
        </w:rPr>
      </w:pPr>
      <w:r>
        <w:rPr>
          <w:b/>
          <w:bCs/>
        </w:rPr>
        <w:t xml:space="preserve">PUBLIC WORKS - </w:t>
      </w:r>
      <w:bookmarkStart w:id="0" w:name="_GoBack"/>
      <w:bookmarkEnd w:id="0"/>
      <w:r w:rsidR="009363F5">
        <w:rPr>
          <w:b/>
          <w:bCs/>
        </w:rPr>
        <w:t>CEMETERY MAINTENANCE</w:t>
      </w:r>
    </w:p>
    <w:p w14:paraId="4212420D" w14:textId="77777777" w:rsidR="009363F5" w:rsidRDefault="009363F5" w:rsidP="009363F5">
      <w:pPr>
        <w:jc w:val="center"/>
        <w:rPr>
          <w:b/>
          <w:bCs/>
        </w:rPr>
      </w:pPr>
      <w:r>
        <w:rPr>
          <w:b/>
          <w:bCs/>
        </w:rPr>
        <w:t>CITY OF OGLETHORPE, GA</w:t>
      </w:r>
    </w:p>
    <w:p w14:paraId="21B4B908" w14:textId="77777777" w:rsidR="009363F5" w:rsidRDefault="009363F5" w:rsidP="009363F5">
      <w:pPr>
        <w:jc w:val="center"/>
        <w:rPr>
          <w:b/>
          <w:bCs/>
        </w:rPr>
      </w:pPr>
      <w:r>
        <w:rPr>
          <w:b/>
          <w:bCs/>
        </w:rPr>
        <w:t>BID#COO082024-2</w:t>
      </w:r>
    </w:p>
    <w:p w14:paraId="12896E21" w14:textId="5B8447B6" w:rsidR="00FD156B" w:rsidRDefault="00FD156B" w:rsidP="009363F5">
      <w:pPr>
        <w:jc w:val="center"/>
      </w:pPr>
      <w:r w:rsidRPr="00FD156B">
        <w:t xml:space="preserve">The City of </w:t>
      </w:r>
      <w:r>
        <w:t>Oglethorpe</w:t>
      </w:r>
      <w:r w:rsidRPr="00FD156B">
        <w:t xml:space="preserve"> is issuing this Request for proposal (RFP) for</w:t>
      </w:r>
      <w:r>
        <w:t xml:space="preserve"> Public Works services </w:t>
      </w:r>
      <w:r w:rsidR="009363F5">
        <w:t>for:</w:t>
      </w:r>
    </w:p>
    <w:p w14:paraId="56F73154" w14:textId="3775FBD1" w:rsidR="00FD156B" w:rsidRDefault="00FD156B" w:rsidP="00F11F9F">
      <w:pPr>
        <w:pStyle w:val="ListParagraph"/>
        <w:numPr>
          <w:ilvl w:val="0"/>
          <w:numId w:val="1"/>
        </w:numPr>
      </w:pPr>
      <w:r>
        <w:t>Cemetery Maintenance Services</w:t>
      </w:r>
    </w:p>
    <w:p w14:paraId="59446DE2" w14:textId="333E477E" w:rsidR="000B2426" w:rsidRDefault="000B2426" w:rsidP="00F11F9F">
      <w:pPr>
        <w:pStyle w:val="ListParagraph"/>
        <w:numPr>
          <w:ilvl w:val="0"/>
          <w:numId w:val="1"/>
        </w:numPr>
      </w:pPr>
      <w:r>
        <w:t>Preventive maintenance of all equipment and machinery</w:t>
      </w:r>
    </w:p>
    <w:p w14:paraId="2CAAA3A8" w14:textId="77777777" w:rsidR="002F1DEC" w:rsidRDefault="00B16652" w:rsidP="00B16652">
      <w:pPr>
        <w:rPr>
          <w:u w:val="single"/>
        </w:rPr>
      </w:pPr>
      <w:r w:rsidRPr="00B16652">
        <w:rPr>
          <w:u w:val="single"/>
        </w:rPr>
        <w:t>Work Details</w:t>
      </w:r>
    </w:p>
    <w:p w14:paraId="148AFEBB" w14:textId="584E05F7" w:rsidR="0095238C" w:rsidRDefault="00782BC2" w:rsidP="00782BC2">
      <w:pPr>
        <w:pStyle w:val="ListParagraph"/>
        <w:numPr>
          <w:ilvl w:val="0"/>
          <w:numId w:val="2"/>
        </w:numPr>
      </w:pPr>
      <w:r>
        <w:t xml:space="preserve">The city cemetery must be maintained by mowing, edging, </w:t>
      </w:r>
      <w:r w:rsidRPr="00782BC2">
        <w:t xml:space="preserve">weeding, spraying, fertilizing, </w:t>
      </w:r>
      <w:r w:rsidR="00062855">
        <w:t xml:space="preserve">watering, and </w:t>
      </w:r>
      <w:r>
        <w:t>some tree/branch trimming to keep the cemetery aesthetically pleasing to plot owners and potential plot owners, particularly in grassy spaces that have not yet been purchased.</w:t>
      </w:r>
    </w:p>
    <w:p w14:paraId="0AC52835" w14:textId="2DA18633" w:rsidR="007B2F1E" w:rsidRDefault="000B2426" w:rsidP="008651D7">
      <w:pPr>
        <w:pStyle w:val="ListParagraph"/>
        <w:numPr>
          <w:ilvl w:val="0"/>
          <w:numId w:val="2"/>
        </w:numPr>
      </w:pPr>
      <w:r w:rsidRPr="000B2426">
        <w:t xml:space="preserve">Conduct complete </w:t>
      </w:r>
      <w:r w:rsidR="007B2F1E">
        <w:t>monthly</w:t>
      </w:r>
      <w:r w:rsidRPr="000B2426">
        <w:t xml:space="preserve"> inspection</w:t>
      </w:r>
      <w:r w:rsidR="007B2F1E">
        <w:t>s</w:t>
      </w:r>
      <w:r w:rsidRPr="000B2426">
        <w:t xml:space="preserve"> and testing service of all </w:t>
      </w:r>
      <w:r w:rsidR="00754437">
        <w:t xml:space="preserve">city owned </w:t>
      </w:r>
      <w:r w:rsidR="007B2F1E">
        <w:t>equipment and machinery</w:t>
      </w:r>
      <w:r w:rsidR="007B2F1E" w:rsidRPr="000B2426">
        <w:t xml:space="preserve"> </w:t>
      </w:r>
      <w:r w:rsidRPr="000B2426">
        <w:t>and provide annual preventative maintenance.</w:t>
      </w:r>
    </w:p>
    <w:p w14:paraId="78BDB924" w14:textId="77777777" w:rsidR="00D57A82" w:rsidRDefault="00D57A82" w:rsidP="00D57A82">
      <w:pPr>
        <w:pStyle w:val="ListParagraph"/>
      </w:pPr>
    </w:p>
    <w:p w14:paraId="4F8F5DB0" w14:textId="77777777" w:rsidR="00D57A82" w:rsidRDefault="00D57A82" w:rsidP="00D57A82">
      <w:r>
        <w:t>Contractor will supply equipment necessary to perform the responsibilities listed within the bid proposal.</w:t>
      </w:r>
    </w:p>
    <w:p w14:paraId="4A0A149C" w14:textId="77777777" w:rsidR="00D57A82" w:rsidRDefault="00D57A82" w:rsidP="00D57A82">
      <w:r w:rsidRPr="00FD156B">
        <w:t>The city operates with a</w:t>
      </w:r>
      <w:r>
        <w:t xml:space="preserve"> </w:t>
      </w:r>
      <w:r w:rsidRPr="00FD156B">
        <w:t>Mayor and</w:t>
      </w:r>
      <w:r>
        <w:t xml:space="preserve"> a</w:t>
      </w:r>
      <w:r w:rsidRPr="00FD156B">
        <w:t xml:space="preserve"> </w:t>
      </w:r>
      <w:r>
        <w:t>five (5)</w:t>
      </w:r>
      <w:r w:rsidRPr="00FD156B">
        <w:t xml:space="preserve"> member City Council. It serves approximately </w:t>
      </w:r>
      <w:r>
        <w:t>600-625</w:t>
      </w:r>
      <w:r w:rsidRPr="00FD156B">
        <w:t xml:space="preserve"> </w:t>
      </w:r>
      <w:r>
        <w:t xml:space="preserve">water, sewer and garbage accounts including residential and commercial customers. </w:t>
      </w:r>
    </w:p>
    <w:p w14:paraId="534D179A" w14:textId="77777777" w:rsidR="00D57A82" w:rsidRDefault="00D57A82" w:rsidP="008651D7">
      <w:pPr>
        <w:rPr>
          <w:u w:val="single"/>
        </w:rPr>
      </w:pPr>
    </w:p>
    <w:p w14:paraId="7C4EDF5B" w14:textId="2D2B28F2" w:rsidR="00B16652" w:rsidRDefault="00B16652" w:rsidP="008651D7">
      <w:r w:rsidRPr="008651D7">
        <w:rPr>
          <w:u w:val="single"/>
        </w:rPr>
        <w:t>Period of Performance</w:t>
      </w:r>
      <w:r w:rsidRPr="00B16652">
        <w:br/>
        <w:t xml:space="preserve">The contract term is from </w:t>
      </w:r>
      <w:r w:rsidR="008651D7">
        <w:t>October</w:t>
      </w:r>
      <w:r w:rsidRPr="00B16652">
        <w:t xml:space="preserve"> 1, 2024 to </w:t>
      </w:r>
      <w:r w:rsidR="008651D7">
        <w:t>September</w:t>
      </w:r>
      <w:r w:rsidRPr="00B16652">
        <w:t xml:space="preserve"> 31, 202</w:t>
      </w:r>
      <w:r w:rsidR="008651D7">
        <w:t>5</w:t>
      </w:r>
      <w:r w:rsidRPr="00B16652">
        <w:t xml:space="preserve"> with an option to renew for an additional calendar year.</w:t>
      </w:r>
      <w:r w:rsidRPr="00B16652">
        <w:br/>
      </w:r>
      <w:r w:rsidRPr="00B16652">
        <w:br/>
      </w:r>
      <w:r w:rsidRPr="008651D7">
        <w:rPr>
          <w:u w:val="single"/>
        </w:rPr>
        <w:t>Place of Performance</w:t>
      </w:r>
      <w:r w:rsidRPr="00B16652">
        <w:br/>
        <w:t xml:space="preserve">The services are to be performed within the city limits of </w:t>
      </w:r>
      <w:r w:rsidR="008651D7">
        <w:t>Oglethorpe</w:t>
      </w:r>
      <w:r w:rsidRPr="00B16652">
        <w:t>.</w:t>
      </w:r>
    </w:p>
    <w:p w14:paraId="6BCE98DD" w14:textId="077046D0" w:rsidR="009363F5" w:rsidRDefault="009363F5" w:rsidP="008651D7">
      <w:r>
        <w:t>*Sealed bids should be turned in to the City Clerk’s office located at City Hall 115 Chatham St. Oglethorpe, GA 31068 no later than September 15, 2024 at 5PM.</w:t>
      </w:r>
    </w:p>
    <w:p w14:paraId="042FBBB7" w14:textId="77777777" w:rsidR="009363F5" w:rsidRPr="00C95993" w:rsidRDefault="009363F5" w:rsidP="009363F5">
      <w:pPr>
        <w:rPr>
          <w:rFonts w:ascii="Times New Roman" w:hAnsi="Times New Roman"/>
          <w:sz w:val="20"/>
          <w:szCs w:val="20"/>
        </w:rPr>
      </w:pPr>
      <w:r w:rsidRPr="00C95993">
        <w:rPr>
          <w:sz w:val="20"/>
          <w:szCs w:val="20"/>
        </w:rPr>
        <w:t xml:space="preserve">  The City of Oglethorpe does not and shall not discriminate on the basis of race, color, religion, gender, gender expression, age, national origin, disability, marital status, sexual orientation, or military status, in any of its activities or operations.</w:t>
      </w:r>
      <w:r w:rsidRPr="00C95993">
        <w:rPr>
          <w:rFonts w:ascii="Verdana" w:hAnsi="Verdana"/>
          <w:color w:val="626262"/>
          <w:sz w:val="20"/>
          <w:szCs w:val="20"/>
        </w:rPr>
        <w:t> </w:t>
      </w:r>
    </w:p>
    <w:p w14:paraId="7959422C" w14:textId="77777777" w:rsidR="009363F5" w:rsidRDefault="009363F5" w:rsidP="008651D7"/>
    <w:sectPr w:rsidR="00936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97134"/>
    <w:multiLevelType w:val="hybridMultilevel"/>
    <w:tmpl w:val="403E1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D336A"/>
    <w:multiLevelType w:val="hybridMultilevel"/>
    <w:tmpl w:val="3C0AA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56B"/>
    <w:rsid w:val="00062855"/>
    <w:rsid w:val="000B2426"/>
    <w:rsid w:val="002F1DEC"/>
    <w:rsid w:val="003613C8"/>
    <w:rsid w:val="00754437"/>
    <w:rsid w:val="00782BC2"/>
    <w:rsid w:val="007B2F1E"/>
    <w:rsid w:val="008651D7"/>
    <w:rsid w:val="008F4F45"/>
    <w:rsid w:val="009363F5"/>
    <w:rsid w:val="0095238C"/>
    <w:rsid w:val="00995BAF"/>
    <w:rsid w:val="00A70F90"/>
    <w:rsid w:val="00AB66EE"/>
    <w:rsid w:val="00B16652"/>
    <w:rsid w:val="00B63FEE"/>
    <w:rsid w:val="00CC1C08"/>
    <w:rsid w:val="00D57A82"/>
    <w:rsid w:val="00F11F9F"/>
    <w:rsid w:val="00F7082D"/>
    <w:rsid w:val="00F84BD1"/>
    <w:rsid w:val="00FD1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997A"/>
  <w15:chartTrackingRefBased/>
  <w15:docId w15:val="{DB2AFD04-5C36-4557-9BC1-50ACB78D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5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15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15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15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15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15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15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15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15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5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15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15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15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15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15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15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15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156B"/>
    <w:rPr>
      <w:rFonts w:eastAsiaTheme="majorEastAsia" w:cstheme="majorBidi"/>
      <w:color w:val="272727" w:themeColor="text1" w:themeTint="D8"/>
    </w:rPr>
  </w:style>
  <w:style w:type="paragraph" w:styleId="Title">
    <w:name w:val="Title"/>
    <w:basedOn w:val="Normal"/>
    <w:next w:val="Normal"/>
    <w:link w:val="TitleChar"/>
    <w:uiPriority w:val="10"/>
    <w:qFormat/>
    <w:rsid w:val="00FD15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5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5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15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156B"/>
    <w:pPr>
      <w:spacing w:before="160"/>
      <w:jc w:val="center"/>
    </w:pPr>
    <w:rPr>
      <w:i/>
      <w:iCs/>
      <w:color w:val="404040" w:themeColor="text1" w:themeTint="BF"/>
    </w:rPr>
  </w:style>
  <w:style w:type="character" w:customStyle="1" w:styleId="QuoteChar">
    <w:name w:val="Quote Char"/>
    <w:basedOn w:val="DefaultParagraphFont"/>
    <w:link w:val="Quote"/>
    <w:uiPriority w:val="29"/>
    <w:rsid w:val="00FD156B"/>
    <w:rPr>
      <w:i/>
      <w:iCs/>
      <w:color w:val="404040" w:themeColor="text1" w:themeTint="BF"/>
    </w:rPr>
  </w:style>
  <w:style w:type="paragraph" w:styleId="ListParagraph">
    <w:name w:val="List Paragraph"/>
    <w:basedOn w:val="Normal"/>
    <w:uiPriority w:val="34"/>
    <w:qFormat/>
    <w:rsid w:val="00FD156B"/>
    <w:pPr>
      <w:ind w:left="720"/>
      <w:contextualSpacing/>
    </w:pPr>
  </w:style>
  <w:style w:type="character" w:styleId="IntenseEmphasis">
    <w:name w:val="Intense Emphasis"/>
    <w:basedOn w:val="DefaultParagraphFont"/>
    <w:uiPriority w:val="21"/>
    <w:qFormat/>
    <w:rsid w:val="00FD156B"/>
    <w:rPr>
      <w:i/>
      <w:iCs/>
      <w:color w:val="0F4761" w:themeColor="accent1" w:themeShade="BF"/>
    </w:rPr>
  </w:style>
  <w:style w:type="paragraph" w:styleId="IntenseQuote">
    <w:name w:val="Intense Quote"/>
    <w:basedOn w:val="Normal"/>
    <w:next w:val="Normal"/>
    <w:link w:val="IntenseQuoteChar"/>
    <w:uiPriority w:val="30"/>
    <w:qFormat/>
    <w:rsid w:val="00FD15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156B"/>
    <w:rPr>
      <w:i/>
      <w:iCs/>
      <w:color w:val="0F4761" w:themeColor="accent1" w:themeShade="BF"/>
    </w:rPr>
  </w:style>
  <w:style w:type="character" w:styleId="IntenseReference">
    <w:name w:val="Intense Reference"/>
    <w:basedOn w:val="DefaultParagraphFont"/>
    <w:uiPriority w:val="32"/>
    <w:qFormat/>
    <w:rsid w:val="00FD15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Harrison</dc:creator>
  <cp:keywords/>
  <dc:description/>
  <cp:lastModifiedBy>mjones</cp:lastModifiedBy>
  <cp:revision>3</cp:revision>
  <dcterms:created xsi:type="dcterms:W3CDTF">2024-08-12T15:50:00Z</dcterms:created>
  <dcterms:modified xsi:type="dcterms:W3CDTF">2024-08-12T16:48:00Z</dcterms:modified>
</cp:coreProperties>
</file>